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6362D" w14:textId="2E12B1B5" w:rsidR="00A27DAA" w:rsidRDefault="00A27DAA" w:rsidP="00A27DAA">
      <w:pPr>
        <w:spacing w:after="0"/>
        <w:jc w:val="center"/>
      </w:pPr>
      <w:r>
        <w:t>Board Meeting</w:t>
      </w:r>
    </w:p>
    <w:p w14:paraId="6FFEC6A1" w14:textId="2C2B923D" w:rsidR="00A27DAA" w:rsidRDefault="00A27DAA" w:rsidP="00A27DAA">
      <w:pPr>
        <w:spacing w:after="0"/>
        <w:jc w:val="center"/>
      </w:pPr>
      <w:r>
        <w:t>September 15, 2025</w:t>
      </w:r>
    </w:p>
    <w:p w14:paraId="6EFDCB89" w14:textId="77777777" w:rsidR="00A27DAA" w:rsidRDefault="00A27DAA" w:rsidP="00A27DAA">
      <w:pPr>
        <w:spacing w:after="0"/>
        <w:jc w:val="center"/>
      </w:pPr>
    </w:p>
    <w:p w14:paraId="6779C834" w14:textId="77777777" w:rsidR="00A27DAA" w:rsidRDefault="00A27DAA" w:rsidP="00A27DAA">
      <w:pPr>
        <w:spacing w:after="0"/>
      </w:pPr>
    </w:p>
    <w:p w14:paraId="629104BB" w14:textId="7EA2497A" w:rsidR="00A27DAA" w:rsidRDefault="00A27DAA" w:rsidP="00A27DAA">
      <w:pPr>
        <w:spacing w:after="0"/>
      </w:pPr>
      <w:r>
        <w:t>Meeting called to order.  Dave Zyla, Justin Stiffler, Mike Iverson, Dan Bailey, and Tracy Mayhugh were present.  Kaety Bowers was absent.</w:t>
      </w:r>
    </w:p>
    <w:p w14:paraId="4F89B353" w14:textId="77777777" w:rsidR="00A27DAA" w:rsidRDefault="00A27DAA" w:rsidP="00A27DAA">
      <w:pPr>
        <w:spacing w:after="0"/>
      </w:pPr>
    </w:p>
    <w:p w14:paraId="5D7A1213" w14:textId="509A2C84" w:rsidR="00A27DAA" w:rsidRDefault="00A27DAA" w:rsidP="00A27DAA">
      <w:pPr>
        <w:spacing w:after="0"/>
      </w:pPr>
      <w:r>
        <w:t>Flag Salute and Invocation</w:t>
      </w:r>
    </w:p>
    <w:p w14:paraId="3C187611" w14:textId="77777777" w:rsidR="00A27DAA" w:rsidRDefault="00A27DAA" w:rsidP="00A27DAA">
      <w:pPr>
        <w:spacing w:after="0"/>
      </w:pPr>
    </w:p>
    <w:p w14:paraId="01080009" w14:textId="5CA1F474" w:rsidR="00A27DAA" w:rsidRDefault="00A27DAA" w:rsidP="00A27DAA">
      <w:pPr>
        <w:spacing w:after="0"/>
      </w:pPr>
      <w:r>
        <w:t>Approval of Minutes from previous meeting.  Iverson motioned to approve minutes, Stiffler seconded, motion carried.</w:t>
      </w:r>
    </w:p>
    <w:p w14:paraId="6135FBF9" w14:textId="77777777" w:rsidR="00A27DAA" w:rsidRDefault="00A27DAA" w:rsidP="00A27DAA">
      <w:pPr>
        <w:spacing w:after="0"/>
      </w:pPr>
    </w:p>
    <w:p w14:paraId="646925CF" w14:textId="26DE4F2D" w:rsidR="00A27DAA" w:rsidRDefault="00A27DAA" w:rsidP="00A27DAA">
      <w:pPr>
        <w:spacing w:after="0"/>
      </w:pPr>
      <w:r>
        <w:t>Approval of Minutes from special meeting.  Iverson motioned to approve, Stiffler seconded, motion carried.</w:t>
      </w:r>
    </w:p>
    <w:p w14:paraId="49A9D873" w14:textId="77777777" w:rsidR="00A27DAA" w:rsidRDefault="00A27DAA" w:rsidP="00A27DAA">
      <w:pPr>
        <w:spacing w:after="0"/>
      </w:pPr>
    </w:p>
    <w:p w14:paraId="51B1B929" w14:textId="49AD3C6B" w:rsidR="00A27DAA" w:rsidRDefault="00A27DAA" w:rsidP="00A27DAA">
      <w:pPr>
        <w:spacing w:after="0"/>
      </w:pPr>
      <w:r>
        <w:t>Financial report: Iverson stated six of ten areas are doing better than budget, and five of ten areas are doing better than last year.  Overall, bottom line we are doing better than last year.</w:t>
      </w:r>
    </w:p>
    <w:p w14:paraId="43A45818" w14:textId="77777777" w:rsidR="00A27DAA" w:rsidRDefault="00A27DAA" w:rsidP="00A27DAA">
      <w:pPr>
        <w:spacing w:after="0"/>
      </w:pPr>
    </w:p>
    <w:p w14:paraId="796AA8BB" w14:textId="16896334" w:rsidR="00A27DAA" w:rsidRDefault="00A27DAA" w:rsidP="00A27DAA">
      <w:pPr>
        <w:spacing w:after="0"/>
      </w:pPr>
      <w:r>
        <w:t xml:space="preserve">Manager Report: Mayhugh reported the pool has been winterized.  Golf course greens have been aerated and overseeded.  We are taking applications for the security guard position and road grader position.  The current road grader took a job with the county as they offer health insurance and retirement benefits.  It is time to start getting information together for the newsletter.  We will need lists of events from committees, golf tournaments, and biographies.  We will have one open board position for Sugar Valley this year.  All information needs to be turned into the office by the first week of November. </w:t>
      </w:r>
      <w:r w:rsidR="00A4471D">
        <w:t xml:space="preserve">  On foreclosures our lawyer said he is filing for default judgment with linn county and filing for a motion to sale on the properties in bourbon county we foreclosed on. </w:t>
      </w:r>
    </w:p>
    <w:p w14:paraId="31B77AEA" w14:textId="77777777" w:rsidR="00A27DAA" w:rsidRDefault="00A27DAA" w:rsidP="00A27DAA">
      <w:pPr>
        <w:spacing w:after="0"/>
      </w:pPr>
    </w:p>
    <w:p w14:paraId="1958C633" w14:textId="00E15E39" w:rsidR="00A27DAA" w:rsidRDefault="00A4471D" w:rsidP="00A27DAA">
      <w:pPr>
        <w:spacing w:after="0"/>
      </w:pPr>
      <w:r>
        <w:t>Old Business:</w:t>
      </w:r>
    </w:p>
    <w:p w14:paraId="50213C2F" w14:textId="3524B5AA" w:rsidR="00A4471D" w:rsidRDefault="00A4471D" w:rsidP="00A27DAA">
      <w:pPr>
        <w:spacing w:after="0"/>
      </w:pPr>
    </w:p>
    <w:p w14:paraId="064549B9" w14:textId="55C19317" w:rsidR="00A4471D" w:rsidRDefault="00A4471D" w:rsidP="00A27DAA">
      <w:pPr>
        <w:spacing w:after="0"/>
      </w:pPr>
      <w:r>
        <w:t>Covenants and Restrictions update: Zyla reported we are still looking for volunteers for this.  We would like to get people from all over for this.</w:t>
      </w:r>
    </w:p>
    <w:p w14:paraId="463E942D" w14:textId="77777777" w:rsidR="00A4471D" w:rsidRDefault="00A4471D" w:rsidP="00A27DAA">
      <w:pPr>
        <w:spacing w:after="0"/>
      </w:pPr>
    </w:p>
    <w:p w14:paraId="203F6E14" w14:textId="3938F69F" w:rsidR="00A4471D" w:rsidRDefault="00A4471D" w:rsidP="00A27DAA">
      <w:pPr>
        <w:spacing w:after="0"/>
      </w:pPr>
      <w:r>
        <w:t>Roads</w:t>
      </w:r>
      <w:r w:rsidR="00AA0491">
        <w:t>: Zyla</w:t>
      </w:r>
      <w:r>
        <w:t xml:space="preserve"> stated we all know we lost </w:t>
      </w:r>
      <w:r w:rsidR="00AA0491">
        <w:t>our</w:t>
      </w:r>
      <w:r>
        <w:t xml:space="preserve"> road </w:t>
      </w:r>
      <w:r w:rsidR="00AA0491">
        <w:t>grader,</w:t>
      </w:r>
      <w:r>
        <w:t xml:space="preserve"> and he worked </w:t>
      </w:r>
      <w:r w:rsidR="00AA0491">
        <w:t>hard</w:t>
      </w:r>
      <w:r>
        <w:t xml:space="preserve"> while he was here</w:t>
      </w:r>
    </w:p>
    <w:p w14:paraId="2D5AC4BE" w14:textId="77777777" w:rsidR="00A4471D" w:rsidRDefault="00A4471D" w:rsidP="00A27DAA">
      <w:pPr>
        <w:spacing w:after="0"/>
      </w:pPr>
    </w:p>
    <w:p w14:paraId="73D95A89" w14:textId="766A0E00" w:rsidR="00A4471D" w:rsidRDefault="00A4471D" w:rsidP="00A27DAA">
      <w:pPr>
        <w:spacing w:after="0"/>
      </w:pPr>
      <w:r>
        <w:t>Fencing regulation</w:t>
      </w:r>
      <w:r w:rsidR="00AA0491">
        <w:t>: Stiffler</w:t>
      </w:r>
      <w:r>
        <w:t xml:space="preserve"> reported we need to take the slat fence out of the regulation.  Stiffler motioned that we remove the solid slatted fencing to allow half slat spacing.  Iverson seconded the motion, motion carried.</w:t>
      </w:r>
    </w:p>
    <w:p w14:paraId="6A8F8510" w14:textId="77777777" w:rsidR="00A4471D" w:rsidRDefault="00A4471D" w:rsidP="00A27DAA">
      <w:pPr>
        <w:spacing w:after="0"/>
      </w:pPr>
    </w:p>
    <w:p w14:paraId="12A451E6" w14:textId="5FA23FDC" w:rsidR="00A4471D" w:rsidRDefault="00A4471D" w:rsidP="00A27DAA">
      <w:pPr>
        <w:spacing w:after="0"/>
      </w:pPr>
      <w:r>
        <w:t>Executive session</w:t>
      </w:r>
      <w:r w:rsidR="00AA0491">
        <w:t>: Zyla</w:t>
      </w:r>
      <w:r>
        <w:t xml:space="preserve"> made a motion that we go into executive session with Greg Gwin to discuss legal.  Iverson seconded the motion, motion carried. </w:t>
      </w:r>
    </w:p>
    <w:p w14:paraId="194D6BEA" w14:textId="77777777" w:rsidR="00A4471D" w:rsidRDefault="00A4471D" w:rsidP="00A27DAA">
      <w:pPr>
        <w:spacing w:after="0"/>
      </w:pPr>
    </w:p>
    <w:p w14:paraId="71840DBC" w14:textId="1619A38D" w:rsidR="00A4471D" w:rsidRDefault="00A4471D" w:rsidP="00A27DAA">
      <w:pPr>
        <w:spacing w:after="0"/>
      </w:pPr>
      <w:r>
        <w:t xml:space="preserve">Meeting called back to order: Zyla stated in executive we just discussed property </w:t>
      </w:r>
      <w:proofErr w:type="gramStart"/>
      <w:r>
        <w:t>lines,</w:t>
      </w:r>
      <w:proofErr w:type="gramEnd"/>
      <w:r>
        <w:t xml:space="preserve"> no action was taken.</w:t>
      </w:r>
    </w:p>
    <w:p w14:paraId="6427783E" w14:textId="77777777" w:rsidR="00A4471D" w:rsidRDefault="00A4471D" w:rsidP="00A27DAA">
      <w:pPr>
        <w:spacing w:after="0"/>
      </w:pPr>
    </w:p>
    <w:p w14:paraId="0F3D51F8" w14:textId="403232DB" w:rsidR="00A4471D" w:rsidRDefault="00A4471D" w:rsidP="00A27DAA">
      <w:pPr>
        <w:spacing w:after="0"/>
      </w:pPr>
      <w:r>
        <w:t>New Business:</w:t>
      </w:r>
    </w:p>
    <w:p w14:paraId="0706949E" w14:textId="298951BF" w:rsidR="00A4471D" w:rsidRDefault="00A4471D" w:rsidP="00A27DAA">
      <w:pPr>
        <w:spacing w:after="0"/>
      </w:pPr>
    </w:p>
    <w:p w14:paraId="0B55CC4B" w14:textId="0048DBEC" w:rsidR="00A4471D" w:rsidRDefault="00D6524E" w:rsidP="00A27DAA">
      <w:pPr>
        <w:spacing w:after="0"/>
      </w:pPr>
      <w:r>
        <w:t>7-acre</w:t>
      </w:r>
      <w:r w:rsidR="00A4471D">
        <w:t xml:space="preserve"> dam</w:t>
      </w:r>
      <w:r>
        <w:t>: Mayhugh</w:t>
      </w:r>
      <w:r w:rsidR="00A4471D">
        <w:t xml:space="preserve"> stated we had our inspection on the </w:t>
      </w:r>
      <w:r>
        <w:t>7-acre</w:t>
      </w:r>
      <w:r w:rsidR="00A4471D">
        <w:t xml:space="preserve"> dam.  </w:t>
      </w:r>
      <w:r>
        <w:t>We are out of compliance.  We need to meet current requirements for hydraulics.  We need to get the fieldwork done so next year we can apply for a grant to help with funding.   Zyla stated</w:t>
      </w:r>
      <w:r w:rsidR="00AA0491">
        <w:t>: after</w:t>
      </w:r>
      <w:r>
        <w:t xml:space="preserve"> 2017 the </w:t>
      </w:r>
      <w:r w:rsidR="00AA0491">
        <w:t>EPA</w:t>
      </w:r>
      <w:r>
        <w:t xml:space="preserve"> looked at our </w:t>
      </w:r>
      <w:r w:rsidR="00AA0491">
        <w:t>properties,</w:t>
      </w:r>
      <w:r>
        <w:t xml:space="preserve"> and we have an increase of population on the </w:t>
      </w:r>
      <w:r w:rsidR="00AA0491">
        <w:t>water’s</w:t>
      </w:r>
      <w:r>
        <w:t xml:space="preserve"> </w:t>
      </w:r>
      <w:r w:rsidR="00AA0491">
        <w:t>edge,</w:t>
      </w:r>
      <w:r>
        <w:t xml:space="preserve"> so they moved the 3-acre, </w:t>
      </w:r>
      <w:r w:rsidR="0050425B">
        <w:t>7</w:t>
      </w:r>
      <w:r>
        <w:t>-acre, and 9-acre dams to high hazard dams.   Mayhugh stated our engineer stated the dam needs to be raised a foot and the down pipe is not big enough.  Bailey stated he will look further into it.</w:t>
      </w:r>
    </w:p>
    <w:p w14:paraId="4450C62D" w14:textId="77777777" w:rsidR="00D6524E" w:rsidRDefault="00D6524E" w:rsidP="00A27DAA">
      <w:pPr>
        <w:spacing w:after="0"/>
      </w:pPr>
    </w:p>
    <w:p w14:paraId="5B895805" w14:textId="57BB9710" w:rsidR="00D6524E" w:rsidRDefault="00D6524E" w:rsidP="00A27DAA">
      <w:pPr>
        <w:spacing w:after="0"/>
      </w:pPr>
      <w:r>
        <w:t xml:space="preserve">Committee Reports: </w:t>
      </w:r>
    </w:p>
    <w:p w14:paraId="414C169C" w14:textId="77777777" w:rsidR="00D6524E" w:rsidRDefault="00D6524E" w:rsidP="00A27DAA">
      <w:pPr>
        <w:spacing w:after="0"/>
      </w:pPr>
    </w:p>
    <w:p w14:paraId="3F4979D3" w14:textId="35CFE90E" w:rsidR="00D6524E" w:rsidRDefault="00D6524E" w:rsidP="00A27DAA">
      <w:pPr>
        <w:spacing w:after="0"/>
      </w:pPr>
      <w:r>
        <w:t xml:space="preserve">SVL Rec committee: Becky stated fall festival is this weekend with the craft </w:t>
      </w:r>
      <w:proofErr w:type="gramStart"/>
      <w:r>
        <w:t>fair</w:t>
      </w:r>
      <w:proofErr w:type="gramEnd"/>
      <w:r>
        <w:t xml:space="preserve">, car show, watermelon eating contest, pie in the face, bounce house and raffle.  </w:t>
      </w:r>
      <w:r w:rsidR="006B345A">
        <w:t>October 18</w:t>
      </w:r>
      <w:r w:rsidR="006B345A" w:rsidRPr="00D6524E">
        <w:rPr>
          <w:vertAlign w:val="superscript"/>
        </w:rPr>
        <w:t>th,</w:t>
      </w:r>
      <w:r>
        <w:t xml:space="preserve"> we have our Halloween event with a hayride and trunk or </w:t>
      </w:r>
      <w:r w:rsidR="006B345A">
        <w:t>treat</w:t>
      </w:r>
      <w:r>
        <w:t xml:space="preserve">.  Water aerobics and bingo </w:t>
      </w:r>
      <w:r w:rsidR="006B345A">
        <w:t>brought</w:t>
      </w:r>
      <w:r>
        <w:t xml:space="preserve"> in $62 </w:t>
      </w:r>
      <w:r w:rsidR="006B345A">
        <w:t>last</w:t>
      </w:r>
      <w:r>
        <w:t xml:space="preserve"> month. </w:t>
      </w:r>
      <w:r w:rsidR="006B345A">
        <w:t xml:space="preserve"> Next year we are looking for more family-friendly activities.</w:t>
      </w:r>
    </w:p>
    <w:p w14:paraId="3DE70F9B" w14:textId="77777777" w:rsidR="006B345A" w:rsidRDefault="006B345A" w:rsidP="00A27DAA">
      <w:pPr>
        <w:spacing w:after="0"/>
      </w:pPr>
    </w:p>
    <w:p w14:paraId="33C32D0E" w14:textId="7029F54F" w:rsidR="006B345A" w:rsidRDefault="006B345A" w:rsidP="00A27DAA">
      <w:pPr>
        <w:spacing w:after="0"/>
      </w:pPr>
      <w:r>
        <w:t xml:space="preserve">HVL Rec committee: Jim Guffey stated we have the fish fry coming up and wanted to know if the association or the rec committee was paying for a sheriff to be present.  Zyla stated that Mayhugh would </w:t>
      </w:r>
      <w:proofErr w:type="gramStart"/>
      <w:r>
        <w:t>make arrangements</w:t>
      </w:r>
      <w:proofErr w:type="gramEnd"/>
      <w:r>
        <w:t xml:space="preserve"> for a sheriff to be present, and the association would pay for it this time.</w:t>
      </w:r>
    </w:p>
    <w:p w14:paraId="07C717F0" w14:textId="77777777" w:rsidR="006B345A" w:rsidRDefault="006B345A" w:rsidP="00A27DAA">
      <w:pPr>
        <w:spacing w:after="0"/>
      </w:pPr>
    </w:p>
    <w:p w14:paraId="72D55986" w14:textId="0E27CBAF" w:rsidR="006B345A" w:rsidRDefault="006B345A" w:rsidP="00A27DAA">
      <w:pPr>
        <w:spacing w:after="0"/>
      </w:pPr>
      <w:r>
        <w:t>Audit Committee: Iverson stated the committee would meet this Friday to audit books for the last four months.</w:t>
      </w:r>
    </w:p>
    <w:p w14:paraId="336715EC" w14:textId="77777777" w:rsidR="006B345A" w:rsidRDefault="006B345A" w:rsidP="00A27DAA">
      <w:pPr>
        <w:spacing w:after="0"/>
      </w:pPr>
    </w:p>
    <w:p w14:paraId="41282047" w14:textId="0AA9DDEC" w:rsidR="006B345A" w:rsidRDefault="006B345A" w:rsidP="00A27DAA">
      <w:pPr>
        <w:spacing w:after="0"/>
      </w:pPr>
      <w:r>
        <w:t>Zyla stated that on October 6</w:t>
      </w:r>
      <w:r w:rsidRPr="006B345A">
        <w:rPr>
          <w:vertAlign w:val="superscript"/>
        </w:rPr>
        <w:t>th</w:t>
      </w:r>
      <w:r>
        <w:t xml:space="preserve"> we are calling a special meeting to review budget and have a workshop.  </w:t>
      </w:r>
    </w:p>
    <w:p w14:paraId="76667D16" w14:textId="77777777" w:rsidR="006B345A" w:rsidRDefault="006B345A" w:rsidP="00A27DAA">
      <w:pPr>
        <w:spacing w:after="0"/>
      </w:pPr>
    </w:p>
    <w:p w14:paraId="4A420826" w14:textId="55C0D5E3" w:rsidR="006B345A" w:rsidRDefault="006B345A" w:rsidP="00A27DAA">
      <w:pPr>
        <w:spacing w:after="0"/>
      </w:pPr>
      <w:r>
        <w:t>Open Forum:</w:t>
      </w:r>
    </w:p>
    <w:p w14:paraId="0D735CBC" w14:textId="77777777" w:rsidR="006B345A" w:rsidRDefault="006B345A" w:rsidP="00A27DAA">
      <w:pPr>
        <w:spacing w:after="0"/>
      </w:pPr>
    </w:p>
    <w:p w14:paraId="69437519" w14:textId="0C955BA6" w:rsidR="006B345A" w:rsidRDefault="006B345A" w:rsidP="00A27DAA">
      <w:pPr>
        <w:spacing w:after="0"/>
      </w:pPr>
      <w:r>
        <w:t xml:space="preserve">Earl Capp HVL:  Asked about HVL Dam and it </w:t>
      </w:r>
      <w:r w:rsidR="00AA0491">
        <w:t>is needing</w:t>
      </w:r>
      <w:r>
        <w:t xml:space="preserve"> work.  Stiffler stated earlier this year we made a new policy on dam inspections to take care of it.   </w:t>
      </w:r>
    </w:p>
    <w:p w14:paraId="5B468195" w14:textId="20377310" w:rsidR="006B345A" w:rsidRDefault="006B345A" w:rsidP="00A27DAA">
      <w:pPr>
        <w:spacing w:after="0"/>
      </w:pPr>
      <w:r>
        <w:t>Earl asked about the line of credit.  Zyla stated that there has been a line item on the bottom of the financial report added to keep track of the line of credit.</w:t>
      </w:r>
    </w:p>
    <w:p w14:paraId="374136F8" w14:textId="77777777" w:rsidR="006B345A" w:rsidRDefault="006B345A" w:rsidP="00A27DAA">
      <w:pPr>
        <w:spacing w:after="0"/>
      </w:pPr>
    </w:p>
    <w:p w14:paraId="364D089F" w14:textId="38DEF844" w:rsidR="006B345A" w:rsidRDefault="006B345A" w:rsidP="00A27DAA">
      <w:pPr>
        <w:spacing w:after="0"/>
      </w:pPr>
      <w:r>
        <w:t xml:space="preserve">Iverson made a motion to adjourn the meeting, Bailey seconded, motion carried.  Meeting adjourned. </w:t>
      </w:r>
    </w:p>
    <w:p w14:paraId="1F7E103A" w14:textId="77777777" w:rsidR="006B345A" w:rsidRDefault="006B345A" w:rsidP="00A27DAA">
      <w:pPr>
        <w:spacing w:after="0"/>
      </w:pPr>
    </w:p>
    <w:p w14:paraId="5BF1005D" w14:textId="77777777" w:rsidR="006B345A" w:rsidRDefault="006B345A" w:rsidP="00A27DAA">
      <w:pPr>
        <w:spacing w:after="0"/>
      </w:pPr>
    </w:p>
    <w:p w14:paraId="37C839B3" w14:textId="77777777" w:rsidR="006B345A" w:rsidRDefault="006B345A" w:rsidP="00A27DAA">
      <w:pPr>
        <w:spacing w:after="0"/>
      </w:pPr>
    </w:p>
    <w:p w14:paraId="7E0AFA1D" w14:textId="77777777" w:rsidR="006B345A" w:rsidRDefault="006B345A" w:rsidP="00A27DAA">
      <w:pPr>
        <w:spacing w:after="0"/>
      </w:pPr>
    </w:p>
    <w:sectPr w:rsidR="006B345A" w:rsidSect="00AA0491">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A7B7D" w14:textId="77777777" w:rsidR="009C633F" w:rsidRDefault="009C633F" w:rsidP="00AA0491">
      <w:pPr>
        <w:spacing w:after="0" w:line="240" w:lineRule="auto"/>
      </w:pPr>
      <w:r>
        <w:separator/>
      </w:r>
    </w:p>
  </w:endnote>
  <w:endnote w:type="continuationSeparator" w:id="0">
    <w:p w14:paraId="0DB6030F" w14:textId="77777777" w:rsidR="009C633F" w:rsidRDefault="009C633F" w:rsidP="00AA0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580AD" w14:textId="77777777" w:rsidR="00AA0491" w:rsidRDefault="00AA04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34340" w14:textId="77777777" w:rsidR="00AA0491" w:rsidRDefault="00AA04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9F5E0" w14:textId="77777777" w:rsidR="00AA0491" w:rsidRDefault="00AA04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B7B38" w14:textId="77777777" w:rsidR="009C633F" w:rsidRDefault="009C633F" w:rsidP="00AA0491">
      <w:pPr>
        <w:spacing w:after="0" w:line="240" w:lineRule="auto"/>
      </w:pPr>
      <w:r>
        <w:separator/>
      </w:r>
    </w:p>
  </w:footnote>
  <w:footnote w:type="continuationSeparator" w:id="0">
    <w:p w14:paraId="1435AF2B" w14:textId="77777777" w:rsidR="009C633F" w:rsidRDefault="009C633F" w:rsidP="00AA04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38951" w14:textId="404EEAE0" w:rsidR="00AA0491" w:rsidRDefault="00AA04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ADDEE" w14:textId="2E955922" w:rsidR="00AA0491" w:rsidRDefault="00AA04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E42FD" w14:textId="77778C51" w:rsidR="00AA0491" w:rsidRDefault="00AA04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DAA"/>
    <w:rsid w:val="001B643C"/>
    <w:rsid w:val="002F0498"/>
    <w:rsid w:val="0050425B"/>
    <w:rsid w:val="006B345A"/>
    <w:rsid w:val="009C295F"/>
    <w:rsid w:val="009C633F"/>
    <w:rsid w:val="00A27DAA"/>
    <w:rsid w:val="00A4471D"/>
    <w:rsid w:val="00AA0491"/>
    <w:rsid w:val="00D65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37C37"/>
  <w15:chartTrackingRefBased/>
  <w15:docId w15:val="{1A7A5547-841E-4A5C-B5AD-7AF9FF57F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7D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7D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7D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7D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7D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7D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7D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7D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7D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D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7D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7D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7D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7D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7D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D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D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DAA"/>
    <w:rPr>
      <w:rFonts w:eastAsiaTheme="majorEastAsia" w:cstheme="majorBidi"/>
      <w:color w:val="272727" w:themeColor="text1" w:themeTint="D8"/>
    </w:rPr>
  </w:style>
  <w:style w:type="paragraph" w:styleId="Title">
    <w:name w:val="Title"/>
    <w:basedOn w:val="Normal"/>
    <w:next w:val="Normal"/>
    <w:link w:val="TitleChar"/>
    <w:uiPriority w:val="10"/>
    <w:qFormat/>
    <w:rsid w:val="00A27D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7D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D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7D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DAA"/>
    <w:pPr>
      <w:spacing w:before="160"/>
      <w:jc w:val="center"/>
    </w:pPr>
    <w:rPr>
      <w:i/>
      <w:iCs/>
      <w:color w:val="404040" w:themeColor="text1" w:themeTint="BF"/>
    </w:rPr>
  </w:style>
  <w:style w:type="character" w:customStyle="1" w:styleId="QuoteChar">
    <w:name w:val="Quote Char"/>
    <w:basedOn w:val="DefaultParagraphFont"/>
    <w:link w:val="Quote"/>
    <w:uiPriority w:val="29"/>
    <w:rsid w:val="00A27DAA"/>
    <w:rPr>
      <w:i/>
      <w:iCs/>
      <w:color w:val="404040" w:themeColor="text1" w:themeTint="BF"/>
    </w:rPr>
  </w:style>
  <w:style w:type="paragraph" w:styleId="ListParagraph">
    <w:name w:val="List Paragraph"/>
    <w:basedOn w:val="Normal"/>
    <w:uiPriority w:val="34"/>
    <w:qFormat/>
    <w:rsid w:val="00A27DAA"/>
    <w:pPr>
      <w:ind w:left="720"/>
      <w:contextualSpacing/>
    </w:pPr>
  </w:style>
  <w:style w:type="character" w:styleId="IntenseEmphasis">
    <w:name w:val="Intense Emphasis"/>
    <w:basedOn w:val="DefaultParagraphFont"/>
    <w:uiPriority w:val="21"/>
    <w:qFormat/>
    <w:rsid w:val="00A27DAA"/>
    <w:rPr>
      <w:i/>
      <w:iCs/>
      <w:color w:val="0F4761" w:themeColor="accent1" w:themeShade="BF"/>
    </w:rPr>
  </w:style>
  <w:style w:type="paragraph" w:styleId="IntenseQuote">
    <w:name w:val="Intense Quote"/>
    <w:basedOn w:val="Normal"/>
    <w:next w:val="Normal"/>
    <w:link w:val="IntenseQuoteChar"/>
    <w:uiPriority w:val="30"/>
    <w:qFormat/>
    <w:rsid w:val="00A27D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7DAA"/>
    <w:rPr>
      <w:i/>
      <w:iCs/>
      <w:color w:val="0F4761" w:themeColor="accent1" w:themeShade="BF"/>
    </w:rPr>
  </w:style>
  <w:style w:type="character" w:styleId="IntenseReference">
    <w:name w:val="Intense Reference"/>
    <w:basedOn w:val="DefaultParagraphFont"/>
    <w:uiPriority w:val="32"/>
    <w:qFormat/>
    <w:rsid w:val="00A27DAA"/>
    <w:rPr>
      <w:b/>
      <w:bCs/>
      <w:smallCaps/>
      <w:color w:val="0F4761" w:themeColor="accent1" w:themeShade="BF"/>
      <w:spacing w:val="5"/>
    </w:rPr>
  </w:style>
  <w:style w:type="paragraph" w:styleId="Header">
    <w:name w:val="header"/>
    <w:basedOn w:val="Normal"/>
    <w:link w:val="HeaderChar"/>
    <w:uiPriority w:val="99"/>
    <w:unhideWhenUsed/>
    <w:rsid w:val="00AA04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0491"/>
  </w:style>
  <w:style w:type="paragraph" w:styleId="Footer">
    <w:name w:val="footer"/>
    <w:basedOn w:val="Normal"/>
    <w:link w:val="FooterChar"/>
    <w:uiPriority w:val="99"/>
    <w:unhideWhenUsed/>
    <w:rsid w:val="00AA04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04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AA501C7A65DA48AA3F7AA711B0FBCC" ma:contentTypeVersion="16" ma:contentTypeDescription="Create a new document." ma:contentTypeScope="" ma:versionID="b35adb59da0f31a8845608d95a6f306e">
  <xsd:schema xmlns:xsd="http://www.w3.org/2001/XMLSchema" xmlns:xs="http://www.w3.org/2001/XMLSchema" xmlns:p="http://schemas.microsoft.com/office/2006/metadata/properties" xmlns:ns2="740745f5-b6ed-4151-95bc-c5e5c69521de" xmlns:ns3="2cd71c89-c5e8-44d1-8e76-b5fb689bc7ce" targetNamespace="http://schemas.microsoft.com/office/2006/metadata/properties" ma:root="true" ma:fieldsID="f12803420c0d88477664420d85bdb72a" ns2:_="" ns3:_="">
    <xsd:import namespace="740745f5-b6ed-4151-95bc-c5e5c69521de"/>
    <xsd:import namespace="2cd71c89-c5e8-44d1-8e76-b5fb689bc7c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745f5-b6ed-4151-95bc-c5e5c69521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9f6d01-373d-4c56-8ded-7d26bfa38aac}" ma:internalName="TaxCatchAll" ma:showField="CatchAllData" ma:web="740745f5-b6ed-4151-95bc-c5e5c69521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d71c89-c5e8-44d1-8e76-b5fb689bc7c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324ef44-6c94-4e7d-9cac-3237f8d4f20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d71c89-c5e8-44d1-8e76-b5fb689bc7ce">
      <Terms xmlns="http://schemas.microsoft.com/office/infopath/2007/PartnerControls"/>
    </lcf76f155ced4ddcb4097134ff3c332f>
    <TaxCatchAll xmlns="740745f5-b6ed-4151-95bc-c5e5c69521de"/>
  </documentManagement>
</p:properties>
</file>

<file path=customXml/itemProps1.xml><?xml version="1.0" encoding="utf-8"?>
<ds:datastoreItem xmlns:ds="http://schemas.openxmlformats.org/officeDocument/2006/customXml" ds:itemID="{4BA272CB-1120-4634-9D22-B88A12AC8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0745f5-b6ed-4151-95bc-c5e5c69521de"/>
    <ds:schemaRef ds:uri="2cd71c89-c5e8-44d1-8e76-b5fb689bc7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4BC74D-08C6-4BEC-B94C-F126EDE435D8}">
  <ds:schemaRefs>
    <ds:schemaRef ds:uri="http://schemas.microsoft.com/sharepoint/v3/contenttype/forms"/>
  </ds:schemaRefs>
</ds:datastoreItem>
</file>

<file path=customXml/itemProps3.xml><?xml version="1.0" encoding="utf-8"?>
<ds:datastoreItem xmlns:ds="http://schemas.openxmlformats.org/officeDocument/2006/customXml" ds:itemID="{6C2DE17D-C537-421E-A4B8-24AE150AB12D}">
  <ds:schemaRefs>
    <ds:schemaRef ds:uri="http://purl.org/dc/terms/"/>
    <ds:schemaRef ds:uri="http://schemas.microsoft.com/office/2006/documentManagement/types"/>
    <ds:schemaRef ds:uri="http://purl.org/dc/dcmitype/"/>
    <ds:schemaRef ds:uri="http://purl.org/dc/elements/1.1/"/>
    <ds:schemaRef ds:uri="740745f5-b6ed-4151-95bc-c5e5c69521de"/>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2cd71c89-c5e8-44d1-8e76-b5fb689bc7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684</Words>
  <Characters>3333</Characters>
  <Application>Microsoft Office Word</Application>
  <DocSecurity>0</DocSecurity>
  <Lines>80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Mayhugh</dc:creator>
  <cp:keywords/>
  <dc:description/>
  <cp:lastModifiedBy>Karen Barrett</cp:lastModifiedBy>
  <cp:revision>2</cp:revision>
  <cp:lastPrinted>2025-10-17T17:29:00Z</cp:lastPrinted>
  <dcterms:created xsi:type="dcterms:W3CDTF">2025-10-31T17:52:00Z</dcterms:created>
  <dcterms:modified xsi:type="dcterms:W3CDTF">2025-10-31T17:52:00Z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0x01010071AA501C7A65DA48AA3F7AA711B0FBCC</vt:lpwstr>
  </property>
</Properties>
</file>